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3C" w:rsidRDefault="00D9534D">
      <w:pPr>
        <w:pStyle w:val="EndnoteText"/>
        <w:overflowPunct/>
        <w:autoSpaceDE/>
        <w:autoSpaceDN/>
        <w:adjustRightInd/>
        <w:textAlignment w:val="auto"/>
        <w:rPr>
          <w:rFonts w:ascii="Times New Roman" w:hAnsi="Times New Roman"/>
          <w:szCs w:val="24"/>
        </w:rPr>
      </w:pPr>
      <w:r>
        <w:rPr>
          <w:noProof/>
        </w:rPr>
        <w:drawing>
          <wp:anchor distT="0" distB="0" distL="114300" distR="114300" simplePos="0" relativeHeight="251658240" behindDoc="1" locked="0" layoutInCell="1" allowOverlap="1">
            <wp:simplePos x="0" y="0"/>
            <wp:positionH relativeFrom="column">
              <wp:posOffset>-44826</wp:posOffset>
            </wp:positionH>
            <wp:positionV relativeFrom="paragraph">
              <wp:posOffset>196</wp:posOffset>
            </wp:positionV>
            <wp:extent cx="1943100" cy="819785"/>
            <wp:effectExtent l="0" t="0" r="0" b="0"/>
            <wp:wrapTight wrapText="bothSides">
              <wp:wrapPolygon edited="0">
                <wp:start x="0" y="0"/>
                <wp:lineTo x="0" y="21081"/>
                <wp:lineTo x="21388" y="21081"/>
                <wp:lineTo x="21388" y="0"/>
                <wp:lineTo x="0" y="0"/>
              </wp:wrapPolygon>
            </wp:wrapTight>
            <wp:docPr id="9" name="Picture 9" descr="californi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ifornia_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F3C" w:rsidRDefault="009A4F3C">
      <w:pPr>
        <w:rPr>
          <w:sz w:val="22"/>
        </w:rPr>
      </w:pPr>
    </w:p>
    <w:p w:rsidR="009A4F3C" w:rsidRDefault="00B63246">
      <w:pPr>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2005884</wp:posOffset>
                </wp:positionH>
                <wp:positionV relativeFrom="paragraph">
                  <wp:posOffset>18254</wp:posOffset>
                </wp:positionV>
                <wp:extent cx="3161763" cy="533400"/>
                <wp:effectExtent l="0" t="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763"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7.95pt;margin-top:1.45pt;width:248.9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" stroked="f">
                <v:textbo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v:textbox>
              </v:shape>
            </w:pict>
          </mc:Fallback>
        </mc:AlternateContent>
      </w:r>
    </w:p>
    <w:p w:rsidR="009A4F3C" w:rsidRDefault="009A4F3C">
      <w:pPr>
        <w:rPr>
          <w:sz w:val="22"/>
        </w:rPr>
      </w:pPr>
    </w:p>
    <w:p w:rsidR="009A4F3C" w:rsidRDefault="009A4F3C">
      <w:pPr>
        <w:rPr>
          <w:sz w:val="22"/>
        </w:rPr>
      </w:pPr>
    </w:p>
    <w:p w:rsidR="00D15D21" w:rsidRDefault="00D15D21">
      <w:pPr>
        <w:rPr>
          <w:sz w:val="22"/>
        </w:rPr>
      </w:pPr>
    </w:p>
    <w:p w:rsidR="00410098" w:rsidRDefault="00410098" w:rsidP="00410098">
      <w:pPr>
        <w:pStyle w:val="Heading1"/>
        <w:jc w:val="center"/>
      </w:pPr>
      <w:r w:rsidRPr="00410098">
        <w:rPr>
          <w:sz w:val="32"/>
        </w:rPr>
        <w:t>PUBLIC IMPROVEMENTS REQUIREMENTS</w:t>
      </w:r>
    </w:p>
    <w:p w:rsidR="00410098" w:rsidRDefault="00410098" w:rsidP="00410098">
      <w:pPr>
        <w:tabs>
          <w:tab w:val="left" w:pos="0"/>
        </w:tabs>
        <w:suppressAutoHyphens/>
        <w:jc w:val="both"/>
        <w:rPr>
          <w:rFonts w:cs="Arial"/>
          <w:sz w:val="22"/>
        </w:rPr>
      </w:pPr>
    </w:p>
    <w:p w:rsidR="00410098" w:rsidRPr="00410098" w:rsidRDefault="00410098" w:rsidP="00410098">
      <w:pPr>
        <w:tabs>
          <w:tab w:val="left" w:pos="0"/>
        </w:tabs>
        <w:suppressAutoHyphens/>
        <w:jc w:val="both"/>
        <w:rPr>
          <w:rFonts w:ascii="Arial" w:hAnsi="Arial" w:cs="Arial"/>
          <w:b/>
          <w:bCs/>
          <w:sz w:val="22"/>
          <w:szCs w:val="22"/>
        </w:rPr>
      </w:pPr>
      <w:r w:rsidRPr="00410098">
        <w:rPr>
          <w:rFonts w:ascii="Arial" w:hAnsi="Arial" w:cs="Arial"/>
          <w:b/>
          <w:bCs/>
          <w:sz w:val="22"/>
          <w:szCs w:val="22"/>
          <w:u w:val="single"/>
        </w:rPr>
        <w:t>GRADING</w:t>
      </w:r>
      <w:r w:rsidRPr="00410098">
        <w:rPr>
          <w:rFonts w:ascii="Arial" w:hAnsi="Arial" w:cs="Arial"/>
          <w:b/>
          <w:bCs/>
          <w:sz w:val="22"/>
          <w:szCs w:val="22"/>
        </w:rPr>
        <w:t>:</w:t>
      </w:r>
    </w:p>
    <w:p w:rsidR="00410098" w:rsidRPr="00410098" w:rsidRDefault="00410098" w:rsidP="00410098">
      <w:pPr>
        <w:tabs>
          <w:tab w:val="left" w:pos="0"/>
        </w:tabs>
        <w:suppressAutoHyphens/>
        <w:jc w:val="both"/>
        <w:rPr>
          <w:rFonts w:ascii="Arial" w:hAnsi="Arial" w:cs="Arial"/>
          <w:sz w:val="22"/>
          <w:szCs w:val="22"/>
        </w:rPr>
      </w:pP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 xml:space="preserve">GRADING SHALL CONFORM TO APPENDIX CHAPTER 33 UBC, LATEST EDITION, AND TO THE RECOMMENDATIONS OF THE GEOTECHNICAL ENGINEERING REPORT BY </w:t>
      </w:r>
      <w:r w:rsidRPr="00410098">
        <w:rPr>
          <w:rFonts w:ascii="Arial" w:hAnsi="Arial" w:cs="Arial"/>
          <w:sz w:val="22"/>
          <w:szCs w:val="22"/>
          <w:u w:val="single"/>
        </w:rPr>
        <w:t xml:space="preserve">                                                              </w:t>
      </w:r>
      <w:r w:rsidRPr="00410098">
        <w:rPr>
          <w:rFonts w:ascii="Arial" w:hAnsi="Arial" w:cs="Arial"/>
          <w:sz w:val="22"/>
          <w:szCs w:val="22"/>
        </w:rPr>
        <w:t>.  (ENGINEERING DIV. FILE NO. 308-</w:t>
      </w:r>
      <w:r w:rsidRPr="00410098">
        <w:rPr>
          <w:rFonts w:ascii="Arial" w:hAnsi="Arial" w:cs="Arial"/>
          <w:sz w:val="22"/>
          <w:szCs w:val="22"/>
          <w:u w:val="single"/>
        </w:rPr>
        <w:t xml:space="preserve">      </w:t>
      </w:r>
      <w:r w:rsidRPr="00410098">
        <w:rPr>
          <w:rFonts w:ascii="Arial" w:hAnsi="Arial" w:cs="Arial"/>
          <w:sz w:val="22"/>
          <w:szCs w:val="22"/>
        </w:rPr>
        <w:t>)</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ALL EROSION CONTROL SHALL BE PLACED AS SPECIFIED ON THESE PLANS OR AS DETERMINED BY THE ENGINEERING DIVISION INSPECTOR.</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LOTS SHALL BE GRADED WITH A CONSTANT SLOPE ALONG THE FRONTAGE OF THE RIGHT-OF-WAY, FROM BUILDING SETBACK LINE TO BACK OF SIDEWALK.  ALL SLOPES STEEPER THAN 4:1 ALONG THIS FRONTAGE SHALL HAVE EROSION NETTING INSTALLED.</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ALL REAR LOT CORNER ELEVATIONS SHALL BE EQUAL TO OR GREATER THAN THE HIGHEST ADJACENT PAD GRADE UNLESS SPECIFICALLY SHOWN ON THESE PLANS AND APPROVED BY ENGINEERING DIVISION.</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 xml:space="preserve">NON-POTABLE WATER SHALL BE SPRAYED ON ALL EXPOSED EARTH SURFACES DURING CLEARING GRADING, EARTH MOVING, AND OTHER SITE PREPARATION ACTIVITIES.  THE EXPOSED EARTH SHALL BE WATERED THROUGHOUT THE DAY TO MINIMIZE DUST.  </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TARPAULINS OR OTHER EFFECTIVE COVERS SHALL BE USED ON ALL STOCKPILED EARTH MATERIAL AND ON HAUL TRUCKS TO MINIMIZE DUST.</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THE CITY SHALL HAVE THE AUTHORITY TO STOP ALL GRADING OPERATIONS, IF, IN OPINION OF CITY STAFF, INADEQUATE DUST CONTROL MEASURES ARE BEING PRACTICED OR EXCESSIVE WIND CONDITIONS CONTRIBUTE TO FUGITIVE DUST EMISSIONS.</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ADJACENT STREET FRONTAGES SHALL BE SWEPT AT LEAST ONCE A DAY TO REMOVE SILT AND OTHER DIRT WHICH IS EVIDENT FROM CONSTRUCTION ACTIVITIES.</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THE CONTRACTOR SHALL BE RESPONSIBLE FOR CLEANING CONSTRUCTION VEHICLES LEAVING THE SITE ON A DAILY BASIS TO PREVENT DUST, SILT AND DIRT FROM BEING RELEASED OR TRACKED OFFSITE.</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CONSTRUCTION SHALL STOP IF CULTURAL RESOURCES ARE SUSPECTED.  IT IS POSSIBLE THAT PREVIOUS ACTIVITIES HAVE OBSCURED SURFACE EVIDENCE OF CULTURAL RESOURCES.  IF SIGNS OF AN ARCHEOLOGICAL SITE, SUCH AS ANY UNUSUAL AMOUNTS OF STONE, BONE, OR SHELL, ARE UNCOVERED DURING GRADING OR OTHER CONSTRUCTION ACTIVITIES, WORK SHALL BE HALTED WITHIN 100 FEET OF THE FIND AND THE ROSEVILLE COMMUNITY DEVELOPMENT DEPARTMENT SHALL BE NOTIFIED.  A QUALIFIED ARCHEOLOGIST SHALL BE CONSULTED FOR AN ON-SITE EVALUATION.  THE ARCHEOLOGIST MAY REQUIRE ADDITIONAL MITIGATION.</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lastRenderedPageBreak/>
        <w:t xml:space="preserve">SHOULD GRADING OPERATIONS UNCOVER HAZARDOUS MATERIALS, OR WHAT APPEARS TO BE HAZARDOUS MATERIALS, THE FIRE DEPARTMENT SHALL BE CONTACTED IMMEDIATELY AT (916) 774-5820.  THE AREA, WHICH CONTAINS THE HAZARDOUS MATERIALS, SHALL BE MARKED OFF UNTIL AN INVESTIGATION BY A MEMBER OF THE FIRE DEPARTMENT IS CONDUCTED. </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b/>
          <w:bCs/>
          <w:sz w:val="22"/>
          <w:szCs w:val="22"/>
          <w:u w:val="single"/>
        </w:rPr>
      </w:pPr>
      <w:r w:rsidRPr="00410098">
        <w:rPr>
          <w:rFonts w:ascii="Arial" w:hAnsi="Arial" w:cs="Arial"/>
          <w:sz w:val="22"/>
          <w:szCs w:val="22"/>
        </w:rPr>
        <w:t>GRADES SHOWN OUTSIDE OF THE PUBLIC RIGHT OF WAY WITHIN THE APPROVED GRADING PLAN ARE SUBJECT TO FURTHER REVIEW AND MODIFICATION BY THE BUILDING DIVISION FOR COMPLIANCE WITH THE UNIFORM BUILDING CODE AND STATE OF CALIFORNIA TITLE 24 HANDICAP ACCESSIBILITY REQUIREMENTS.</w:t>
      </w:r>
    </w:p>
    <w:p w:rsidR="00410098" w:rsidRPr="00410098" w:rsidRDefault="00410098" w:rsidP="00410098">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10098">
        <w:rPr>
          <w:rFonts w:ascii="Arial" w:hAnsi="Arial" w:cs="Arial"/>
          <w:sz w:val="22"/>
          <w:szCs w:val="22"/>
        </w:rPr>
        <w:t xml:space="preserve">CONTAMINATED SOIL – </w:t>
      </w:r>
      <w:r w:rsidRPr="00410098">
        <w:rPr>
          <w:rFonts w:ascii="Arial" w:hAnsi="Arial" w:cs="Arial"/>
          <w:caps/>
          <w:sz w:val="22"/>
          <w:szCs w:val="22"/>
        </w:rPr>
        <w:t>Developer agrees to properly adhere to all then current State and Federal requirements when any evidence of toxic, hazardous or contaminated soils are encountered during any and all excavation or grading operations, and to indemnify, defend and hold harmless the City or Roseville, its officers, agents and employees, from any and all liability, costs, claims, fees, fines, penalties and claims of or damage of any type whatsoever.  Extra costs for remediation and/or removal of soil shall be bourn solely by the developer.  The parties intend that this provision be broadly construed.</w:t>
      </w:r>
    </w:p>
    <w:p w:rsidR="00410098" w:rsidRPr="00410098" w:rsidRDefault="00410098" w:rsidP="00410098">
      <w:pPr>
        <w:tabs>
          <w:tab w:val="left" w:pos="0"/>
        </w:tabs>
        <w:suppressAutoHyphens/>
        <w:jc w:val="both"/>
        <w:rPr>
          <w:rFonts w:ascii="Arial" w:hAnsi="Arial" w:cs="Arial"/>
          <w:sz w:val="22"/>
          <w:szCs w:val="22"/>
        </w:rPr>
      </w:pPr>
    </w:p>
    <w:p w:rsidR="00410098" w:rsidRPr="00410098" w:rsidRDefault="00410098" w:rsidP="00410098">
      <w:pPr>
        <w:tabs>
          <w:tab w:val="right" w:pos="10170"/>
        </w:tabs>
        <w:suppressAutoHyphens/>
        <w:jc w:val="both"/>
        <w:rPr>
          <w:rFonts w:ascii="Arial" w:hAnsi="Arial" w:cs="Arial"/>
          <w:sz w:val="22"/>
          <w:szCs w:val="22"/>
        </w:rPr>
      </w:pPr>
      <w:r w:rsidRPr="00410098">
        <w:rPr>
          <w:rFonts w:ascii="Arial" w:hAnsi="Arial" w:cs="Arial"/>
          <w:sz w:val="22"/>
          <w:szCs w:val="22"/>
        </w:rPr>
        <w:t>E:\Develop\Standard Notes\Grading-Non SWPPP Version</w:t>
      </w:r>
      <w:r w:rsidRPr="00410098">
        <w:rPr>
          <w:rFonts w:ascii="Arial" w:hAnsi="Arial" w:cs="Arial"/>
          <w:sz w:val="22"/>
          <w:szCs w:val="22"/>
        </w:rPr>
        <w:tab/>
        <w:t>REV. 04/27/2009</w:t>
      </w:r>
    </w:p>
    <w:p w:rsidR="00F85300" w:rsidRDefault="00F85300" w:rsidP="00F85300">
      <w:pPr>
        <w:tabs>
          <w:tab w:val="left" w:pos="0"/>
        </w:tabs>
        <w:suppressAutoHyphens/>
        <w:jc w:val="both"/>
        <w:rPr>
          <w:rFonts w:cs="Arial"/>
          <w:b/>
          <w:bCs/>
          <w:sz w:val="22"/>
        </w:rPr>
      </w:pPr>
      <w:bookmarkStart w:id="0" w:name="_GoBack"/>
      <w:bookmarkEnd w:id="0"/>
    </w:p>
    <w:sectPr w:rsidR="00F8530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AE" w:rsidRDefault="002E42AE">
      <w:r>
        <w:separator/>
      </w:r>
    </w:p>
  </w:endnote>
  <w:endnote w:type="continuationSeparator" w:id="0">
    <w:p w:rsidR="002E42AE" w:rsidRDefault="002E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AE" w:rsidRDefault="002E42AE">
      <w:r>
        <w:separator/>
      </w:r>
    </w:p>
  </w:footnote>
  <w:footnote w:type="continuationSeparator" w:id="0">
    <w:p w:rsidR="002E42AE" w:rsidRDefault="002E4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15D72"/>
    <w:multiLevelType w:val="hybridMultilevel"/>
    <w:tmpl w:val="4342C336"/>
    <w:lvl w:ilvl="0" w:tplc="3C7CEB40">
      <w:start w:val="1"/>
      <w:numFmt w:val="decimal"/>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2139A6"/>
    <w:multiLevelType w:val="hybridMultilevel"/>
    <w:tmpl w:val="887098AA"/>
    <w:lvl w:ilvl="0" w:tplc="861C4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0C"/>
    <w:rsid w:val="00000766"/>
    <w:rsid w:val="00011E5C"/>
    <w:rsid w:val="000276F3"/>
    <w:rsid w:val="00065D27"/>
    <w:rsid w:val="00083A81"/>
    <w:rsid w:val="00086B4D"/>
    <w:rsid w:val="0009245D"/>
    <w:rsid w:val="000A1505"/>
    <w:rsid w:val="000B6405"/>
    <w:rsid w:val="000B7A25"/>
    <w:rsid w:val="000C27F9"/>
    <w:rsid w:val="000D1DC2"/>
    <w:rsid w:val="000F0565"/>
    <w:rsid w:val="000F0C49"/>
    <w:rsid w:val="000F7290"/>
    <w:rsid w:val="00100EBD"/>
    <w:rsid w:val="00180C47"/>
    <w:rsid w:val="00186666"/>
    <w:rsid w:val="001B7127"/>
    <w:rsid w:val="001E70B9"/>
    <w:rsid w:val="001F18B3"/>
    <w:rsid w:val="001F5E63"/>
    <w:rsid w:val="00213B54"/>
    <w:rsid w:val="002368F9"/>
    <w:rsid w:val="00237AFA"/>
    <w:rsid w:val="00263E6D"/>
    <w:rsid w:val="002709B4"/>
    <w:rsid w:val="002808BA"/>
    <w:rsid w:val="00293668"/>
    <w:rsid w:val="002E42AE"/>
    <w:rsid w:val="002F2FBC"/>
    <w:rsid w:val="00326D09"/>
    <w:rsid w:val="0034727F"/>
    <w:rsid w:val="003A1806"/>
    <w:rsid w:val="003D07CA"/>
    <w:rsid w:val="003E4FF3"/>
    <w:rsid w:val="003F6FD7"/>
    <w:rsid w:val="003F71BC"/>
    <w:rsid w:val="00410098"/>
    <w:rsid w:val="00432EE8"/>
    <w:rsid w:val="004E3DA4"/>
    <w:rsid w:val="004F24E8"/>
    <w:rsid w:val="004F2540"/>
    <w:rsid w:val="00504E7E"/>
    <w:rsid w:val="0050651B"/>
    <w:rsid w:val="00525B38"/>
    <w:rsid w:val="00562ECD"/>
    <w:rsid w:val="00564DDE"/>
    <w:rsid w:val="00596DB1"/>
    <w:rsid w:val="005A049D"/>
    <w:rsid w:val="005A776E"/>
    <w:rsid w:val="005B563A"/>
    <w:rsid w:val="005C1D0C"/>
    <w:rsid w:val="005D3EC9"/>
    <w:rsid w:val="005E2491"/>
    <w:rsid w:val="005E53A6"/>
    <w:rsid w:val="00645BE7"/>
    <w:rsid w:val="00673C3E"/>
    <w:rsid w:val="00684C18"/>
    <w:rsid w:val="006A0201"/>
    <w:rsid w:val="006A4C55"/>
    <w:rsid w:val="006E376C"/>
    <w:rsid w:val="00706E09"/>
    <w:rsid w:val="00725026"/>
    <w:rsid w:val="00737044"/>
    <w:rsid w:val="00793A96"/>
    <w:rsid w:val="007A6542"/>
    <w:rsid w:val="007B3FBB"/>
    <w:rsid w:val="007C29A9"/>
    <w:rsid w:val="007D2A45"/>
    <w:rsid w:val="00816C34"/>
    <w:rsid w:val="008257E9"/>
    <w:rsid w:val="00833CEE"/>
    <w:rsid w:val="00862CD5"/>
    <w:rsid w:val="00870950"/>
    <w:rsid w:val="008B05EE"/>
    <w:rsid w:val="008D10B4"/>
    <w:rsid w:val="008F2FE4"/>
    <w:rsid w:val="008F3024"/>
    <w:rsid w:val="009063A8"/>
    <w:rsid w:val="00907B2D"/>
    <w:rsid w:val="00912963"/>
    <w:rsid w:val="009151AD"/>
    <w:rsid w:val="00965FF5"/>
    <w:rsid w:val="00971F97"/>
    <w:rsid w:val="0099738C"/>
    <w:rsid w:val="009A4F3C"/>
    <w:rsid w:val="00A13BE7"/>
    <w:rsid w:val="00A2785F"/>
    <w:rsid w:val="00AB17E1"/>
    <w:rsid w:val="00AC59D5"/>
    <w:rsid w:val="00AD0A22"/>
    <w:rsid w:val="00AE006F"/>
    <w:rsid w:val="00B22818"/>
    <w:rsid w:val="00B26775"/>
    <w:rsid w:val="00B42544"/>
    <w:rsid w:val="00B63246"/>
    <w:rsid w:val="00BB3178"/>
    <w:rsid w:val="00BC517B"/>
    <w:rsid w:val="00BF5D1E"/>
    <w:rsid w:val="00C17545"/>
    <w:rsid w:val="00C86D53"/>
    <w:rsid w:val="00CB098D"/>
    <w:rsid w:val="00D15D21"/>
    <w:rsid w:val="00D34018"/>
    <w:rsid w:val="00D4371C"/>
    <w:rsid w:val="00D54F3D"/>
    <w:rsid w:val="00D82D21"/>
    <w:rsid w:val="00D87DBC"/>
    <w:rsid w:val="00D9534D"/>
    <w:rsid w:val="00DC032F"/>
    <w:rsid w:val="00E05D43"/>
    <w:rsid w:val="00E1147C"/>
    <w:rsid w:val="00E4374E"/>
    <w:rsid w:val="00EA7B3A"/>
    <w:rsid w:val="00EC2A1A"/>
    <w:rsid w:val="00EC7587"/>
    <w:rsid w:val="00EF566D"/>
    <w:rsid w:val="00EF65D5"/>
    <w:rsid w:val="00F1633C"/>
    <w:rsid w:val="00F254A5"/>
    <w:rsid w:val="00F563AB"/>
    <w:rsid w:val="00F6086E"/>
    <w:rsid w:val="00F61272"/>
    <w:rsid w:val="00F75E05"/>
    <w:rsid w:val="00F85300"/>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45D12D8E-E8FE-4EB9-8949-997BD99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table" w:styleId="TableGrid">
    <w:name w:val="Table Grid"/>
    <w:basedOn w:val="TableNormal"/>
    <w:rsid w:val="005C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4FF3"/>
    <w:pPr>
      <w:tabs>
        <w:tab w:val="center" w:pos="4320"/>
        <w:tab w:val="right" w:pos="8640"/>
      </w:tabs>
    </w:pPr>
  </w:style>
  <w:style w:type="paragraph" w:styleId="Footer">
    <w:name w:val="footer"/>
    <w:basedOn w:val="Normal"/>
    <w:rsid w:val="003E4FF3"/>
    <w:pPr>
      <w:tabs>
        <w:tab w:val="center" w:pos="4320"/>
        <w:tab w:val="right" w:pos="8640"/>
      </w:tabs>
    </w:pPr>
  </w:style>
  <w:style w:type="character" w:styleId="Hyperlink">
    <w:name w:val="Hyperlink"/>
    <w:rsid w:val="00965FF5"/>
    <w:rPr>
      <w:color w:val="0000FF"/>
      <w:u w:val="single"/>
    </w:rPr>
  </w:style>
  <w:style w:type="paragraph" w:styleId="BalloonText">
    <w:name w:val="Balloon Text"/>
    <w:basedOn w:val="Normal"/>
    <w:link w:val="BalloonTextChar"/>
    <w:rsid w:val="003D07CA"/>
    <w:rPr>
      <w:rFonts w:ascii="Tahoma" w:hAnsi="Tahoma" w:cs="Tahoma"/>
      <w:sz w:val="16"/>
      <w:szCs w:val="16"/>
    </w:rPr>
  </w:style>
  <w:style w:type="character" w:customStyle="1" w:styleId="BalloonTextChar">
    <w:name w:val="Balloon Text Char"/>
    <w:basedOn w:val="DefaultParagraphFont"/>
    <w:link w:val="BalloonText"/>
    <w:rsid w:val="003D07CA"/>
    <w:rPr>
      <w:rFonts w:ascii="Tahoma" w:hAnsi="Tahoma" w:cs="Tahoma"/>
      <w:sz w:val="16"/>
      <w:szCs w:val="16"/>
    </w:rPr>
  </w:style>
  <w:style w:type="paragraph" w:styleId="BodyTextIndent">
    <w:name w:val="Body Text Indent"/>
    <w:basedOn w:val="Normal"/>
    <w:link w:val="BodyTextIndentChar"/>
    <w:semiHidden/>
    <w:rsid w:val="00F85300"/>
    <w:pPr>
      <w:tabs>
        <w:tab w:val="left" w:pos="0"/>
      </w:tabs>
      <w:suppressAutoHyphens/>
      <w:overflowPunct w:val="0"/>
      <w:autoSpaceDE w:val="0"/>
      <w:autoSpaceDN w:val="0"/>
      <w:adjustRightInd w:val="0"/>
      <w:ind w:left="720" w:hanging="720"/>
      <w:jc w:val="both"/>
      <w:textAlignment w:val="baseline"/>
    </w:pPr>
    <w:rPr>
      <w:rFonts w:ascii="Univers" w:hAnsi="Univers"/>
      <w:spacing w:val="-2"/>
      <w:sz w:val="22"/>
      <w:szCs w:val="20"/>
    </w:rPr>
  </w:style>
  <w:style w:type="character" w:customStyle="1" w:styleId="BodyTextIndentChar">
    <w:name w:val="Body Text Indent Char"/>
    <w:basedOn w:val="DefaultParagraphFont"/>
    <w:link w:val="BodyTextIndent"/>
    <w:semiHidden/>
    <w:rsid w:val="00F85300"/>
    <w:rPr>
      <w:rFonts w:ascii="Univers" w:hAnsi="Univers"/>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Bertola</dc:creator>
  <cp:lastModifiedBy>Carpenter, Lisa</cp:lastModifiedBy>
  <cp:revision>2</cp:revision>
  <cp:lastPrinted>2013-08-12T18:36:00Z</cp:lastPrinted>
  <dcterms:created xsi:type="dcterms:W3CDTF">2017-11-15T16:32:00Z</dcterms:created>
  <dcterms:modified xsi:type="dcterms:W3CDTF">2017-11-15T16:32:00Z</dcterms:modified>
</cp:coreProperties>
</file>